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5AAE" w14:textId="27F781A6" w:rsidR="002F13B4" w:rsidRDefault="002F13B4" w:rsidP="002F13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SZCZEGÓŁOWA ORGANIZACJA EGZAMINU ÓSMOKLASISTY W DNIACH 25-27 MAJA 2021 R.</w:t>
      </w:r>
    </w:p>
    <w:p w14:paraId="5D35775F" w14:textId="77777777" w:rsidR="00EB639F" w:rsidRDefault="00EB639F" w:rsidP="002F13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7774A4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dniach 25- 27.05.2021 r. przeprowadzony zostanie  egzamin ósmoklasisty. </w:t>
      </w:r>
    </w:p>
    <w:p w14:paraId="6FC29097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2.Pierwszego dnia- 25.05 – uczniowie klas ósmych napiszą egzamin z języka polskiego, 26 maja przeprowadzony będzie egzamin z matematyki,  27 maja- egzamin z języka angielskiego. Wszystkie egzaminy uczniowie napiszą w budynku C.</w:t>
      </w:r>
    </w:p>
    <w:p w14:paraId="1631E8F8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3.Wszystkie egzaminy – przeprowadzane stacjonarne w szkole rozpoczną się o godz. 9.00.  Uruchomione zostaną dowozy i odwozy przed i po egzaminie dla uczniów dojeżdżających. Ich szczegółowy plan zostanie umieszczony w dzienniku elektronicznym Librus. </w:t>
      </w:r>
    </w:p>
    <w:p w14:paraId="13C32C2B" w14:textId="67316EF2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4.Uczniowie, z klasy 8 A i 8 B ,którzy będą pisać  egzamin ósmoklasisty w sali gimnastycznej będą wchodzić wejściem głównym od godz. 8.35,  a uczniowie z klasy 8 C -wejściem od strony budynku D od godz. 8.40. Uczniowie, korzystający z wydłużonego czasu wchodzą wejściem od strony budynku starej szkoły od godz. 8.40. </w:t>
      </w:r>
    </w:p>
    <w:p w14:paraId="41821855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Uczniowie przychodzą na egzamin wyposażeni w maseczki  jedno lub wielowarstwowe ,które będą mogli zdjąć po zajęciu miejsc dla nich wyznaczonych. Każdy musi pamiętać o dezynfekcji przy wejściu do budynku szkoły i do sali egzaminacyjnej oraz o zachowaniu odpowiedniego odstępu od innych.</w:t>
      </w:r>
    </w:p>
    <w:p w14:paraId="36EC3CE3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Uczniowie zobowiązani są do posiadania przy sobie ważnej legitymacji szkolnej oraz muszą być ubrani na galowo.</w:t>
      </w:r>
    </w:p>
    <w:p w14:paraId="1FE8994C" w14:textId="11A7F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Każda klasa będzie miała do swojej dyspozycji salę , w której każdy uczeń będzie mógł zostawić swoje rzeczy prywatne i odzież wierzchnią przy konkretnych wyznaczonych dla nich miejscach. Na ławkach rozłożone zostaną folie z imieniem i nazwiskiem ucznia, w których każdy uczeń umieści swoje rzeczy. Kurtki zostaną zawieszone na krzesłach.</w:t>
      </w:r>
    </w:p>
    <w:p w14:paraId="394DC15E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C 3- klasa 8 a</w:t>
      </w:r>
    </w:p>
    <w:p w14:paraId="76FFF4EF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C4 – klasa 8 b</w:t>
      </w:r>
    </w:p>
    <w:p w14:paraId="54646118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C5- klasa 8 c</w:t>
      </w:r>
    </w:p>
    <w:p w14:paraId="29EDC1B1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C06C6">
        <w:rPr>
          <w:rFonts w:ascii="Times New Roman" w:hAnsi="Times New Roman" w:cs="Times New Roman"/>
          <w:sz w:val="24"/>
          <w:szCs w:val="24"/>
        </w:rPr>
        <w:t xml:space="preserve">Uczniowie przychodzący na egzamin nie mogą przynosić </w:t>
      </w:r>
      <w:r>
        <w:rPr>
          <w:rFonts w:ascii="Times New Roman" w:hAnsi="Times New Roman" w:cs="Times New Roman"/>
          <w:sz w:val="24"/>
          <w:szCs w:val="24"/>
        </w:rPr>
        <w:t xml:space="preserve"> na salę egzaminacyjną </w:t>
      </w:r>
      <w:r w:rsidRPr="00BC06C6">
        <w:rPr>
          <w:rFonts w:ascii="Times New Roman" w:hAnsi="Times New Roman" w:cs="Times New Roman"/>
          <w:sz w:val="24"/>
          <w:szCs w:val="24"/>
        </w:rPr>
        <w:t>telefonów komórkowych, ani innego sprzętu elektronicznego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C7354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Rodzice nie będą mogli wejść na teren szkoły podczas trwania egzaminów.</w:t>
      </w:r>
    </w:p>
    <w:p w14:paraId="683C277C" w14:textId="54CECD60" w:rsidR="0009309A" w:rsidRDefault="002F13B4" w:rsidP="00EB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Szkoła nie zapewnia wody pitnej podczas trwania egzaminów. </w:t>
      </w:r>
      <w:r w:rsidRPr="006814C3">
        <w:rPr>
          <w:rFonts w:ascii="Times New Roman" w:hAnsi="Times New Roman" w:cs="Times New Roman"/>
          <w:sz w:val="24"/>
          <w:szCs w:val="24"/>
        </w:rPr>
        <w:t>, Na egzamin należy przynieść własną butelkę z wodą.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mniej niż 1 litr 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F1B7B1" w14:textId="6AE5F4A3" w:rsidR="002F13B4" w:rsidRPr="00BC06C6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C06C6">
        <w:rPr>
          <w:rFonts w:ascii="Times New Roman" w:hAnsi="Times New Roman" w:cs="Times New Roman"/>
          <w:sz w:val="24"/>
          <w:szCs w:val="24"/>
        </w:rPr>
        <w:t>. Wypuszczanie zdających z sal po egzaminie:</w:t>
      </w:r>
    </w:p>
    <w:p w14:paraId="0520E569" w14:textId="5F684159" w:rsidR="002F13B4" w:rsidRPr="00BC06C6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6C6">
        <w:rPr>
          <w:rFonts w:ascii="Times New Roman" w:hAnsi="Times New Roman" w:cs="Times New Roman"/>
          <w:sz w:val="24"/>
          <w:szCs w:val="24"/>
        </w:rPr>
        <w:t xml:space="preserve">Żaden ze zdających nie może opuścić </w:t>
      </w:r>
      <w:r w:rsidR="00EB639F">
        <w:rPr>
          <w:rFonts w:ascii="Times New Roman" w:hAnsi="Times New Roman" w:cs="Times New Roman"/>
          <w:sz w:val="24"/>
          <w:szCs w:val="24"/>
        </w:rPr>
        <w:t>s</w:t>
      </w:r>
      <w:r w:rsidRPr="00BC06C6">
        <w:rPr>
          <w:rFonts w:ascii="Times New Roman" w:hAnsi="Times New Roman" w:cs="Times New Roman"/>
          <w:sz w:val="24"/>
          <w:szCs w:val="24"/>
        </w:rPr>
        <w:t>ali egzaminacyjnej na stałe przed upływem jednej godziny od godziny rozpoczęcia egzaminu wskazanej w harmonogramie (np.: przed godz. 10.00, gdy egzamin rozpoczyna się o godz. 9.00)</w:t>
      </w:r>
    </w:p>
    <w:p w14:paraId="5A0D9408" w14:textId="12E71385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6C6">
        <w:rPr>
          <w:rFonts w:ascii="Times New Roman" w:hAnsi="Times New Roman" w:cs="Times New Roman"/>
          <w:sz w:val="24"/>
          <w:szCs w:val="24"/>
        </w:rPr>
        <w:t>Zdający może na stałe opuścić salę egzaminacyjną ( jeśli zakończył pracę z arkuszem) najpóźniej na 15 minut przed czasem, wyznaczonym jako czas zakończenia pracy z arkuszem.</w:t>
      </w:r>
    </w:p>
    <w:p w14:paraId="45E483FF" w14:textId="272B9266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814C3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szkoły), bez objawów chorobowych sugerujących chorobę zakaźną. Osoba, która jest w kwarantannie bądź jeśli ktoś z jej najbliższego przebywa w kwarantannie nie może przyjść na egzamin.</w:t>
      </w:r>
    </w:p>
    <w:p w14:paraId="4336A7B9" w14:textId="3D9FE273" w:rsidR="002F13B4" w:rsidRDefault="002F13B4" w:rsidP="00EB639F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14C3">
        <w:rPr>
          <w:rFonts w:ascii="Times New Roman" w:hAnsi="Times New Roman" w:cs="Times New Roman"/>
          <w:sz w:val="24"/>
          <w:szCs w:val="24"/>
        </w:rPr>
        <w:t>. Zdający nie powinni wnosić na teren szkoły zbędnych rzeczy, w tym książek, telefonów komórkowych, maskotek. Na egzaminie każdy zdający korzysta z własnych przyborów piśmienniczych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14C3">
        <w:rPr>
          <w:rFonts w:ascii="Times New Roman" w:hAnsi="Times New Roman" w:cs="Times New Roman"/>
          <w:sz w:val="24"/>
          <w:szCs w:val="24"/>
        </w:rPr>
        <w:t xml:space="preserve"> linijki</w:t>
      </w:r>
      <w:r>
        <w:rPr>
          <w:rFonts w:ascii="Times New Roman" w:hAnsi="Times New Roman" w:cs="Times New Roman"/>
          <w:sz w:val="24"/>
          <w:szCs w:val="24"/>
        </w:rPr>
        <w:t xml:space="preserve"> i długopisu z czarnym wkładem.</w:t>
      </w:r>
    </w:p>
    <w:p w14:paraId="39BF3DEE" w14:textId="2B8853E6" w:rsidR="00EB639F" w:rsidRDefault="00EB639F" w:rsidP="00EB639F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Krzysztofa Stankiewicz-Wajde</w:t>
      </w:r>
    </w:p>
    <w:p w14:paraId="194669BF" w14:textId="77777777" w:rsidR="002F13B4" w:rsidRDefault="002F13B4" w:rsidP="00EB639F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21D7F2FA" w14:textId="77777777" w:rsidR="002F13B4" w:rsidRPr="006814C3" w:rsidRDefault="002F13B4" w:rsidP="00EB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C1691" w14:textId="77777777" w:rsidR="002F13B4" w:rsidRDefault="002F13B4" w:rsidP="00EB6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979D6" w14:textId="77777777" w:rsidR="002F13B4" w:rsidRDefault="002F13B4" w:rsidP="00EB639F">
      <w:pPr>
        <w:spacing w:line="360" w:lineRule="auto"/>
      </w:pPr>
    </w:p>
    <w:sectPr w:rsidR="002F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34"/>
    <w:rsid w:val="0009309A"/>
    <w:rsid w:val="002F13B4"/>
    <w:rsid w:val="00C27A34"/>
    <w:rsid w:val="00E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3276"/>
  <w15:chartTrackingRefBased/>
  <w15:docId w15:val="{29B0780B-337B-48C3-B127-5446F5D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211D-0762-48F6-BDCA-B37ACD4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Stankiewicz-Wajde</dc:creator>
  <cp:keywords/>
  <dc:description/>
  <cp:lastModifiedBy>Krzysztofa Stankiewicz-Wajde</cp:lastModifiedBy>
  <cp:revision>4</cp:revision>
  <dcterms:created xsi:type="dcterms:W3CDTF">2021-05-08T09:07:00Z</dcterms:created>
  <dcterms:modified xsi:type="dcterms:W3CDTF">2021-05-08T09:20:00Z</dcterms:modified>
</cp:coreProperties>
</file>